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3" w:type="dxa"/>
        <w:tblLook w:val="04A0" w:firstRow="1" w:lastRow="0" w:firstColumn="1" w:lastColumn="0" w:noHBand="0" w:noVBand="1"/>
      </w:tblPr>
      <w:tblGrid>
        <w:gridCol w:w="1550"/>
        <w:gridCol w:w="3407"/>
        <w:gridCol w:w="3260"/>
        <w:gridCol w:w="3260"/>
        <w:gridCol w:w="3686"/>
      </w:tblGrid>
      <w:tr w:rsidR="005B6EAB" w:rsidRPr="00CB1832" w:rsidTr="001074E9">
        <w:tc>
          <w:tcPr>
            <w:tcW w:w="15163" w:type="dxa"/>
            <w:gridSpan w:val="5"/>
          </w:tcPr>
          <w:p w:rsidR="005B6EAB" w:rsidRPr="00CB1832" w:rsidRDefault="005B6EAB" w:rsidP="00D56A3B">
            <w:pPr>
              <w:spacing w:after="0" w:line="240" w:lineRule="auto"/>
              <w:jc w:val="center"/>
              <w:rPr>
                <w:rFonts w:ascii="Century Gothic" w:hAnsi="Century Gothic" w:cs="Tahoma"/>
                <w:b/>
                <w:bCs/>
                <w:color w:val="000000"/>
              </w:rPr>
            </w:pPr>
            <w:r w:rsidRPr="00CB1832">
              <w:rPr>
                <w:rFonts w:ascii="Century Gothic" w:hAnsi="Century Gothic" w:cs="Tahoma"/>
                <w:b/>
                <w:bCs/>
                <w:color w:val="000000"/>
              </w:rPr>
              <w:t xml:space="preserve">Year </w:t>
            </w:r>
            <w:r>
              <w:rPr>
                <w:rFonts w:ascii="Century Gothic" w:hAnsi="Century Gothic" w:cs="Tahoma"/>
                <w:b/>
                <w:bCs/>
                <w:color w:val="000000"/>
              </w:rPr>
              <w:t>9</w:t>
            </w:r>
            <w:r w:rsidRPr="00CB1832">
              <w:rPr>
                <w:rFonts w:ascii="Century Gothic" w:hAnsi="Century Gothic" w:cs="Tahoma"/>
                <w:b/>
                <w:bCs/>
                <w:color w:val="000000"/>
              </w:rPr>
              <w:t xml:space="preserve"> – Computing </w:t>
            </w:r>
            <w:bookmarkStart w:id="0" w:name="_GoBack"/>
            <w:bookmarkEnd w:id="0"/>
          </w:p>
        </w:tc>
      </w:tr>
      <w:tr w:rsidR="005B6EAB" w:rsidRPr="00CB1832" w:rsidTr="001074E9">
        <w:tc>
          <w:tcPr>
            <w:tcW w:w="1550" w:type="dxa"/>
          </w:tcPr>
          <w:p w:rsidR="005B6EAB" w:rsidRPr="00CB1832" w:rsidRDefault="005B6EAB" w:rsidP="00893BFD">
            <w:pPr>
              <w:spacing w:after="0" w:line="240" w:lineRule="auto"/>
              <w:rPr>
                <w:rFonts w:ascii="Century Gothic" w:hAnsi="Century Gothic" w:cs="Tahoma"/>
                <w:b/>
                <w:bCs/>
                <w:color w:val="000000"/>
              </w:rPr>
            </w:pPr>
            <w:r w:rsidRPr="00CB1832">
              <w:rPr>
                <w:rFonts w:ascii="Century Gothic" w:hAnsi="Century Gothic" w:cs="Tahoma"/>
                <w:b/>
                <w:bCs/>
                <w:color w:val="000000"/>
              </w:rPr>
              <w:t>Curriculum intent</w:t>
            </w:r>
          </w:p>
        </w:tc>
        <w:tc>
          <w:tcPr>
            <w:tcW w:w="13613" w:type="dxa"/>
            <w:gridSpan w:val="4"/>
          </w:tcPr>
          <w:p w:rsidR="005B6EAB" w:rsidRPr="00002ED4" w:rsidRDefault="005B6EAB" w:rsidP="00E50963">
            <w:pPr>
              <w:rPr>
                <w:rFonts w:ascii="Century Gothic" w:hAnsi="Century Gothic"/>
                <w:sz w:val="20"/>
              </w:rPr>
            </w:pPr>
            <w:r w:rsidRPr="00002ED4">
              <w:rPr>
                <w:rFonts w:ascii="Century Gothic" w:hAnsi="Century Gothic"/>
                <w:sz w:val="20"/>
              </w:rPr>
              <w:t>The aim of the curriculum is that through the delivery of the schemes of work, learners are guided to becoming digital citizens, able to deepen knowledge of the key concepts of Computing and develop software skills to become workplace ready.</w:t>
            </w:r>
          </w:p>
          <w:p w:rsidR="005B6EAB" w:rsidRPr="00002ED4" w:rsidRDefault="005B6EAB" w:rsidP="00E50963">
            <w:pPr>
              <w:rPr>
                <w:rFonts w:ascii="Century Gothic" w:hAnsi="Century Gothic"/>
                <w:sz w:val="20"/>
              </w:rPr>
            </w:pPr>
            <w:r w:rsidRPr="00002ED4">
              <w:rPr>
                <w:rFonts w:ascii="Century Gothic" w:hAnsi="Century Gothic"/>
                <w:sz w:val="20"/>
              </w:rPr>
              <w:t xml:space="preserve">The units of work develop programming </w:t>
            </w:r>
            <w:r w:rsidR="003A4F68" w:rsidRPr="00002ED4">
              <w:rPr>
                <w:rFonts w:ascii="Century Gothic" w:hAnsi="Century Gothic"/>
                <w:sz w:val="20"/>
              </w:rPr>
              <w:t>skills referring to</w:t>
            </w:r>
            <w:r w:rsidRPr="00002ED4">
              <w:rPr>
                <w:rFonts w:ascii="Century Gothic" w:hAnsi="Century Gothic"/>
                <w:sz w:val="20"/>
              </w:rPr>
              <w:t xml:space="preserve"> block based and </w:t>
            </w:r>
            <w:proofErr w:type="gramStart"/>
            <w:r w:rsidRPr="00002ED4">
              <w:rPr>
                <w:rFonts w:ascii="Century Gothic" w:hAnsi="Century Gothic"/>
                <w:sz w:val="20"/>
              </w:rPr>
              <w:t>text based</w:t>
            </w:r>
            <w:proofErr w:type="gramEnd"/>
            <w:r w:rsidRPr="00002ED4">
              <w:rPr>
                <w:rFonts w:ascii="Century Gothic" w:hAnsi="Century Gothic"/>
                <w:sz w:val="20"/>
              </w:rPr>
              <w:t xml:space="preserve"> languages to </w:t>
            </w:r>
            <w:r w:rsidR="003A4F68" w:rsidRPr="00002ED4">
              <w:rPr>
                <w:rFonts w:ascii="Century Gothic" w:hAnsi="Century Gothic"/>
                <w:sz w:val="20"/>
              </w:rPr>
              <w:t xml:space="preserve">link back to prior learning and </w:t>
            </w:r>
            <w:r w:rsidRPr="00002ED4">
              <w:rPr>
                <w:rFonts w:ascii="Century Gothic" w:hAnsi="Century Gothic"/>
                <w:sz w:val="20"/>
              </w:rPr>
              <w:t xml:space="preserve">strengthen understanding of key concepts sequence, selection and iteration. The introduction of Business Studies both provides an insight into learning at KS4 but enhances Microsoft Office skills to develop and consolidate workplace skills. Digital world concepts are studied and presented </w:t>
            </w:r>
            <w:r w:rsidR="003A4F68" w:rsidRPr="00002ED4">
              <w:rPr>
                <w:rFonts w:ascii="Century Gothic" w:hAnsi="Century Gothic"/>
                <w:sz w:val="20"/>
              </w:rPr>
              <w:t>with a focus on improving workplace skills and ready to solve real world problems.</w:t>
            </w:r>
          </w:p>
          <w:p w:rsidR="003A4F68" w:rsidRPr="00CB1832" w:rsidRDefault="003A4F68" w:rsidP="00E50963">
            <w:pPr>
              <w:rPr>
                <w:rFonts w:ascii="Century Gothic" w:hAnsi="Century Gothic"/>
              </w:rPr>
            </w:pPr>
            <w:r w:rsidRPr="00002ED4">
              <w:rPr>
                <w:rFonts w:ascii="Century Gothic" w:hAnsi="Century Gothic"/>
                <w:sz w:val="20"/>
              </w:rPr>
              <w:t xml:space="preserve">Learners receive a mixture of practical and </w:t>
            </w:r>
            <w:proofErr w:type="gramStart"/>
            <w:r w:rsidRPr="00002ED4">
              <w:rPr>
                <w:rFonts w:ascii="Century Gothic" w:hAnsi="Century Gothic"/>
                <w:sz w:val="20"/>
              </w:rPr>
              <w:t>theory based</w:t>
            </w:r>
            <w:proofErr w:type="gramEnd"/>
            <w:r w:rsidRPr="00002ED4">
              <w:rPr>
                <w:rFonts w:ascii="Century Gothic" w:hAnsi="Century Gothic"/>
                <w:sz w:val="20"/>
              </w:rPr>
              <w:t xml:space="preserve"> lessons that include opportunities for learners to extend their independent learning, collaboration and discussion skills.</w:t>
            </w:r>
          </w:p>
        </w:tc>
      </w:tr>
      <w:tr w:rsidR="001074E9" w:rsidRPr="00CB1832" w:rsidTr="001074E9">
        <w:tc>
          <w:tcPr>
            <w:tcW w:w="1550" w:type="dxa"/>
          </w:tcPr>
          <w:p w:rsidR="001074E9" w:rsidRPr="00CB1832" w:rsidRDefault="001074E9" w:rsidP="001074E9">
            <w:pPr>
              <w:spacing w:after="0" w:line="240" w:lineRule="auto"/>
              <w:rPr>
                <w:rFonts w:ascii="Century Gothic" w:hAnsi="Century Gothic" w:cs="Tahoma"/>
                <w:b/>
                <w:bCs/>
                <w:color w:val="000000"/>
              </w:rPr>
            </w:pPr>
            <w:r w:rsidRPr="00CB1832">
              <w:rPr>
                <w:rFonts w:ascii="Century Gothic" w:hAnsi="Century Gothic" w:cs="Tahoma"/>
                <w:b/>
                <w:bCs/>
                <w:color w:val="000000"/>
              </w:rPr>
              <w:t>Term</w:t>
            </w:r>
          </w:p>
        </w:tc>
        <w:tc>
          <w:tcPr>
            <w:tcW w:w="3407" w:type="dxa"/>
          </w:tcPr>
          <w:p w:rsidR="001074E9" w:rsidRPr="00002ED4" w:rsidRDefault="001074E9" w:rsidP="001074E9">
            <w:pPr>
              <w:spacing w:after="0" w:line="240" w:lineRule="auto"/>
              <w:rPr>
                <w:rFonts w:ascii="Century Gothic" w:hAnsi="Century Gothic" w:cs="Tahoma"/>
                <w:b/>
                <w:bCs/>
                <w:color w:val="000000"/>
                <w:sz w:val="20"/>
                <w:szCs w:val="20"/>
              </w:rPr>
            </w:pPr>
            <w:r w:rsidRPr="00002ED4">
              <w:rPr>
                <w:rFonts w:ascii="Century Gothic" w:hAnsi="Century Gothic" w:cs="Tahoma"/>
                <w:b/>
                <w:bCs/>
                <w:color w:val="000000"/>
                <w:sz w:val="20"/>
                <w:szCs w:val="20"/>
              </w:rPr>
              <w:t>Topic 1</w:t>
            </w:r>
            <w:r>
              <w:rPr>
                <w:rFonts w:ascii="Century Gothic" w:hAnsi="Century Gothic" w:cs="Tahoma"/>
                <w:b/>
                <w:bCs/>
                <w:color w:val="000000"/>
                <w:sz w:val="20"/>
                <w:szCs w:val="20"/>
              </w:rPr>
              <w:t>&amp;2</w:t>
            </w:r>
            <w:r w:rsidRPr="00002ED4">
              <w:rPr>
                <w:rFonts w:ascii="Century Gothic" w:hAnsi="Century Gothic" w:cs="Tahoma"/>
                <w:b/>
                <w:bCs/>
                <w:color w:val="000000"/>
                <w:sz w:val="20"/>
                <w:szCs w:val="20"/>
              </w:rPr>
              <w:t xml:space="preserve"> (Week 1-</w:t>
            </w:r>
            <w:r>
              <w:rPr>
                <w:rFonts w:ascii="Century Gothic" w:hAnsi="Century Gothic" w:cs="Tahoma"/>
                <w:b/>
                <w:bCs/>
                <w:color w:val="000000"/>
                <w:sz w:val="20"/>
                <w:szCs w:val="20"/>
              </w:rPr>
              <w:t>13</w:t>
            </w:r>
            <w:r w:rsidRPr="00002ED4">
              <w:rPr>
                <w:rFonts w:ascii="Century Gothic" w:hAnsi="Century Gothic" w:cs="Tahoma"/>
                <w:b/>
                <w:bCs/>
                <w:color w:val="000000"/>
                <w:sz w:val="20"/>
                <w:szCs w:val="20"/>
              </w:rPr>
              <w:t>)</w:t>
            </w:r>
          </w:p>
        </w:tc>
        <w:tc>
          <w:tcPr>
            <w:tcW w:w="3260" w:type="dxa"/>
          </w:tcPr>
          <w:p w:rsidR="001074E9" w:rsidRPr="00002ED4" w:rsidRDefault="001074E9" w:rsidP="001074E9">
            <w:pPr>
              <w:spacing w:after="0" w:line="240" w:lineRule="auto"/>
              <w:rPr>
                <w:rFonts w:ascii="Century Gothic" w:hAnsi="Century Gothic" w:cs="Tahoma"/>
                <w:b/>
                <w:bCs/>
                <w:color w:val="000000"/>
                <w:sz w:val="20"/>
                <w:szCs w:val="20"/>
              </w:rPr>
            </w:pPr>
            <w:r w:rsidRPr="00002ED4">
              <w:rPr>
                <w:rFonts w:ascii="Century Gothic" w:hAnsi="Century Gothic" w:cs="Tahoma"/>
                <w:b/>
                <w:bCs/>
                <w:color w:val="000000"/>
                <w:sz w:val="20"/>
                <w:szCs w:val="20"/>
              </w:rPr>
              <w:t xml:space="preserve">Topic </w:t>
            </w:r>
            <w:r>
              <w:rPr>
                <w:rFonts w:ascii="Century Gothic" w:hAnsi="Century Gothic" w:cs="Tahoma"/>
                <w:b/>
                <w:bCs/>
                <w:color w:val="000000"/>
                <w:sz w:val="20"/>
                <w:szCs w:val="20"/>
              </w:rPr>
              <w:t>3</w:t>
            </w:r>
            <w:r w:rsidRPr="00002ED4">
              <w:rPr>
                <w:rFonts w:ascii="Century Gothic" w:hAnsi="Century Gothic" w:cs="Tahoma"/>
                <w:b/>
                <w:bCs/>
                <w:color w:val="000000"/>
                <w:sz w:val="20"/>
                <w:szCs w:val="20"/>
              </w:rPr>
              <w:t xml:space="preserve"> (Week 1</w:t>
            </w:r>
            <w:r>
              <w:rPr>
                <w:rFonts w:ascii="Century Gothic" w:hAnsi="Century Gothic" w:cs="Tahoma"/>
                <w:b/>
                <w:bCs/>
                <w:color w:val="000000"/>
                <w:sz w:val="20"/>
                <w:szCs w:val="20"/>
              </w:rPr>
              <w:t>4</w:t>
            </w:r>
            <w:r w:rsidRPr="00002ED4">
              <w:rPr>
                <w:rFonts w:ascii="Century Gothic" w:hAnsi="Century Gothic" w:cs="Tahoma"/>
                <w:b/>
                <w:bCs/>
                <w:color w:val="000000"/>
                <w:sz w:val="20"/>
                <w:szCs w:val="20"/>
              </w:rPr>
              <w:t>-</w:t>
            </w:r>
            <w:r>
              <w:rPr>
                <w:rFonts w:ascii="Century Gothic" w:hAnsi="Century Gothic" w:cs="Tahoma"/>
                <w:b/>
                <w:bCs/>
                <w:color w:val="000000"/>
                <w:sz w:val="20"/>
                <w:szCs w:val="20"/>
              </w:rPr>
              <w:t>24</w:t>
            </w:r>
            <w:r w:rsidRPr="00002ED4">
              <w:rPr>
                <w:rFonts w:ascii="Century Gothic" w:hAnsi="Century Gothic" w:cs="Tahoma"/>
                <w:b/>
                <w:bCs/>
                <w:color w:val="000000"/>
                <w:sz w:val="20"/>
                <w:szCs w:val="20"/>
              </w:rPr>
              <w:t>)</w:t>
            </w:r>
          </w:p>
        </w:tc>
        <w:tc>
          <w:tcPr>
            <w:tcW w:w="3260" w:type="dxa"/>
          </w:tcPr>
          <w:p w:rsidR="001074E9" w:rsidRPr="00CB1832" w:rsidRDefault="001074E9" w:rsidP="001074E9">
            <w:pPr>
              <w:spacing w:after="0" w:line="240" w:lineRule="auto"/>
              <w:rPr>
                <w:rFonts w:ascii="Century Gothic" w:hAnsi="Century Gothic" w:cs="Tahoma"/>
                <w:b/>
                <w:bCs/>
                <w:color w:val="000000"/>
              </w:rPr>
            </w:pPr>
            <w:r>
              <w:rPr>
                <w:rFonts w:ascii="Century Gothic" w:hAnsi="Century Gothic" w:cs="Tahoma"/>
                <w:b/>
                <w:bCs/>
                <w:color w:val="000000"/>
              </w:rPr>
              <w:t>Topic 4 (Week 25-35)</w:t>
            </w:r>
          </w:p>
        </w:tc>
        <w:tc>
          <w:tcPr>
            <w:tcW w:w="3686" w:type="dxa"/>
          </w:tcPr>
          <w:p w:rsidR="001074E9" w:rsidRPr="00002ED4" w:rsidRDefault="001074E9" w:rsidP="001074E9">
            <w:pPr>
              <w:spacing w:after="0" w:line="240" w:lineRule="auto"/>
              <w:rPr>
                <w:rFonts w:ascii="Century Gothic" w:hAnsi="Century Gothic" w:cs="Tahoma"/>
                <w:b/>
                <w:bCs/>
                <w:color w:val="000000"/>
                <w:sz w:val="20"/>
                <w:szCs w:val="20"/>
              </w:rPr>
            </w:pPr>
            <w:r w:rsidRPr="00002ED4">
              <w:rPr>
                <w:rFonts w:ascii="Century Gothic" w:hAnsi="Century Gothic" w:cs="Tahoma"/>
                <w:b/>
                <w:bCs/>
                <w:color w:val="000000"/>
                <w:sz w:val="20"/>
                <w:szCs w:val="20"/>
              </w:rPr>
              <w:t>Topic 5 (Week 36-39)</w:t>
            </w:r>
          </w:p>
        </w:tc>
      </w:tr>
      <w:tr w:rsidR="001074E9" w:rsidRPr="00CB1832" w:rsidTr="001074E9">
        <w:tc>
          <w:tcPr>
            <w:tcW w:w="1550" w:type="dxa"/>
          </w:tcPr>
          <w:p w:rsidR="001074E9" w:rsidRPr="00CB1832" w:rsidRDefault="001074E9" w:rsidP="001074E9">
            <w:pPr>
              <w:spacing w:after="0" w:line="240" w:lineRule="auto"/>
              <w:rPr>
                <w:rFonts w:ascii="Century Gothic" w:hAnsi="Century Gothic" w:cs="Tahoma"/>
                <w:b/>
                <w:bCs/>
                <w:color w:val="000000"/>
              </w:rPr>
            </w:pPr>
            <w:r w:rsidRPr="00CB1832">
              <w:rPr>
                <w:rFonts w:ascii="Century Gothic" w:hAnsi="Century Gothic" w:cs="Tahoma"/>
                <w:b/>
                <w:bCs/>
                <w:color w:val="000000"/>
              </w:rPr>
              <w:t>Knowledge</w:t>
            </w:r>
          </w:p>
        </w:tc>
        <w:tc>
          <w:tcPr>
            <w:tcW w:w="3407" w:type="dxa"/>
          </w:tcPr>
          <w:p w:rsidR="001074E9" w:rsidRPr="00002ED4" w:rsidRDefault="001074E9" w:rsidP="001074E9">
            <w:pPr>
              <w:widowControl w:val="0"/>
              <w:shd w:val="clear" w:color="auto" w:fill="F2F2F2"/>
              <w:spacing w:after="380" w:line="240" w:lineRule="auto"/>
              <w:rPr>
                <w:rFonts w:ascii="Century Gothic" w:hAnsi="Century Gothic"/>
                <w:sz w:val="20"/>
                <w:szCs w:val="20"/>
                <w:u w:val="single"/>
              </w:rPr>
            </w:pPr>
            <w:r w:rsidRPr="00002ED4">
              <w:rPr>
                <w:rFonts w:ascii="Century Gothic" w:hAnsi="Century Gothic"/>
                <w:sz w:val="20"/>
                <w:szCs w:val="20"/>
                <w:u w:val="single"/>
              </w:rPr>
              <w:t>Python programming</w:t>
            </w:r>
          </w:p>
          <w:p w:rsidR="001074E9" w:rsidRPr="00002ED4" w:rsidRDefault="001074E9" w:rsidP="001074E9">
            <w:pPr>
              <w:rPr>
                <w:rFonts w:ascii="Century Gothic" w:hAnsi="Century Gothic"/>
                <w:sz w:val="20"/>
                <w:szCs w:val="20"/>
              </w:rPr>
            </w:pPr>
            <w:r w:rsidRPr="00002ED4">
              <w:rPr>
                <w:rFonts w:ascii="Century Gothic" w:hAnsi="Century Gothic"/>
                <w:sz w:val="20"/>
                <w:szCs w:val="20"/>
              </w:rPr>
              <w:t>(E-Safety introduction)</w:t>
            </w:r>
          </w:p>
          <w:p w:rsidR="001074E9" w:rsidRPr="00002ED4" w:rsidRDefault="001074E9" w:rsidP="001074E9">
            <w:pPr>
              <w:rPr>
                <w:rFonts w:ascii="Century Gothic" w:hAnsi="Century Gothic"/>
                <w:sz w:val="20"/>
                <w:szCs w:val="20"/>
              </w:rPr>
            </w:pPr>
            <w:r w:rsidRPr="00002ED4">
              <w:rPr>
                <w:rFonts w:ascii="Century Gothic" w:hAnsi="Century Gothic"/>
                <w:sz w:val="20"/>
                <w:szCs w:val="20"/>
              </w:rPr>
              <w:t xml:space="preserve">Learners will further develop programming skills using </w:t>
            </w:r>
            <w:proofErr w:type="gramStart"/>
            <w:r w:rsidRPr="00002ED4">
              <w:rPr>
                <w:rFonts w:ascii="Century Gothic" w:hAnsi="Century Gothic"/>
                <w:sz w:val="20"/>
                <w:szCs w:val="20"/>
              </w:rPr>
              <w:t>text based</w:t>
            </w:r>
            <w:proofErr w:type="gramEnd"/>
            <w:r w:rsidRPr="00002ED4">
              <w:rPr>
                <w:rFonts w:ascii="Century Gothic" w:hAnsi="Century Gothic"/>
                <w:sz w:val="20"/>
                <w:szCs w:val="20"/>
              </w:rPr>
              <w:t xml:space="preserve"> programming in Python.</w:t>
            </w:r>
          </w:p>
          <w:p w:rsidR="001074E9" w:rsidRPr="00002ED4" w:rsidRDefault="001074E9" w:rsidP="001074E9">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 xml:space="preserve">Extension of the four cornerstones of computing decomposition, pattern recognition, abstraction and algorithm and </w:t>
            </w:r>
            <w:proofErr w:type="gramStart"/>
            <w:r w:rsidRPr="00002ED4">
              <w:rPr>
                <w:rFonts w:ascii="Century Gothic" w:hAnsi="Century Gothic" w:cs="Tahoma"/>
                <w:bCs/>
                <w:color w:val="000000"/>
                <w:sz w:val="20"/>
                <w:szCs w:val="20"/>
              </w:rPr>
              <w:t>an</w:t>
            </w:r>
            <w:proofErr w:type="gramEnd"/>
            <w:r w:rsidRPr="00002ED4">
              <w:rPr>
                <w:rFonts w:ascii="Century Gothic" w:hAnsi="Century Gothic" w:cs="Tahoma"/>
                <w:bCs/>
                <w:color w:val="000000"/>
                <w:sz w:val="20"/>
                <w:szCs w:val="20"/>
              </w:rPr>
              <w:t xml:space="preserve"> development of key programming terms sequence, selection and iteration. </w:t>
            </w:r>
          </w:p>
          <w:p w:rsidR="001074E9" w:rsidRPr="00002ED4" w:rsidRDefault="001074E9" w:rsidP="001074E9">
            <w:pPr>
              <w:spacing w:after="0" w:line="240" w:lineRule="auto"/>
              <w:rPr>
                <w:rFonts w:ascii="Century Gothic" w:hAnsi="Century Gothic" w:cs="Tahoma"/>
                <w:bCs/>
                <w:color w:val="000000"/>
                <w:sz w:val="20"/>
                <w:szCs w:val="20"/>
              </w:rPr>
            </w:pPr>
          </w:p>
          <w:p w:rsidR="001074E9" w:rsidRPr="00002ED4" w:rsidRDefault="001074E9" w:rsidP="001074E9">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 xml:space="preserve">Key digital literacy skills in Microsoft </w:t>
            </w:r>
            <w:proofErr w:type="spellStart"/>
            <w:r w:rsidRPr="00002ED4">
              <w:rPr>
                <w:rFonts w:ascii="Century Gothic" w:hAnsi="Century Gothic" w:cs="Tahoma"/>
                <w:bCs/>
                <w:color w:val="000000"/>
                <w:sz w:val="20"/>
                <w:szCs w:val="20"/>
              </w:rPr>
              <w:t>Powerpoint</w:t>
            </w:r>
            <w:proofErr w:type="spellEnd"/>
          </w:p>
          <w:p w:rsidR="001074E9" w:rsidRPr="00002ED4" w:rsidRDefault="001074E9" w:rsidP="001074E9">
            <w:pPr>
              <w:spacing w:after="0" w:line="240" w:lineRule="auto"/>
              <w:rPr>
                <w:rFonts w:ascii="Century Gothic" w:hAnsi="Century Gothic" w:cs="Tahoma"/>
                <w:bCs/>
                <w:color w:val="000000"/>
                <w:sz w:val="20"/>
                <w:szCs w:val="20"/>
              </w:rPr>
            </w:pPr>
          </w:p>
        </w:tc>
        <w:tc>
          <w:tcPr>
            <w:tcW w:w="3260" w:type="dxa"/>
          </w:tcPr>
          <w:p w:rsidR="001074E9" w:rsidRPr="00002ED4" w:rsidRDefault="001074E9" w:rsidP="001074E9">
            <w:pPr>
              <w:rPr>
                <w:rFonts w:ascii="Century Gothic" w:hAnsi="Century Gothic"/>
                <w:sz w:val="20"/>
                <w:szCs w:val="20"/>
                <w:u w:val="single"/>
              </w:rPr>
            </w:pPr>
            <w:r w:rsidRPr="00002ED4">
              <w:rPr>
                <w:rFonts w:ascii="Century Gothic" w:hAnsi="Century Gothic"/>
                <w:sz w:val="20"/>
                <w:szCs w:val="20"/>
                <w:u w:val="single"/>
              </w:rPr>
              <w:t xml:space="preserve">Business &amp; Real World: </w:t>
            </w:r>
          </w:p>
          <w:p w:rsidR="001074E9" w:rsidRPr="00002ED4" w:rsidRDefault="001074E9" w:rsidP="001074E9">
            <w:pPr>
              <w:rPr>
                <w:rFonts w:ascii="Century Gothic" w:hAnsi="Century Gothic"/>
                <w:sz w:val="20"/>
                <w:szCs w:val="20"/>
              </w:rPr>
            </w:pPr>
            <w:r w:rsidRPr="00002ED4">
              <w:rPr>
                <w:rFonts w:ascii="Century Gothic" w:hAnsi="Century Gothic"/>
                <w:sz w:val="20"/>
                <w:szCs w:val="20"/>
              </w:rPr>
              <w:t xml:space="preserve">Introduction to KS4 Business Studies key concepts. </w:t>
            </w:r>
          </w:p>
          <w:p w:rsidR="001074E9" w:rsidRPr="00002ED4" w:rsidRDefault="001074E9" w:rsidP="001074E9">
            <w:pPr>
              <w:rPr>
                <w:rFonts w:ascii="Century Gothic" w:hAnsi="Century Gothic"/>
                <w:sz w:val="20"/>
                <w:szCs w:val="20"/>
              </w:rPr>
            </w:pPr>
            <w:r w:rsidRPr="00002ED4">
              <w:rPr>
                <w:rFonts w:ascii="Century Gothic" w:hAnsi="Century Gothic"/>
                <w:sz w:val="20"/>
                <w:szCs w:val="20"/>
              </w:rPr>
              <w:t xml:space="preserve">Project focusing on marketing &amp; advertising in a </w:t>
            </w:r>
            <w:proofErr w:type="gramStart"/>
            <w:r w:rsidRPr="00002ED4">
              <w:rPr>
                <w:rFonts w:ascii="Century Gothic" w:hAnsi="Century Gothic"/>
                <w:sz w:val="20"/>
                <w:szCs w:val="20"/>
              </w:rPr>
              <w:t>real life</w:t>
            </w:r>
            <w:proofErr w:type="gramEnd"/>
            <w:r w:rsidRPr="00002ED4">
              <w:rPr>
                <w:rFonts w:ascii="Century Gothic" w:hAnsi="Century Gothic"/>
                <w:sz w:val="20"/>
                <w:szCs w:val="20"/>
              </w:rPr>
              <w:t xml:space="preserve"> Business environment. Allows learners to explore the impact of market research, combined with learning about business finance.</w:t>
            </w:r>
          </w:p>
          <w:p w:rsidR="001074E9" w:rsidRPr="00002ED4" w:rsidRDefault="001074E9" w:rsidP="001074E9">
            <w:pPr>
              <w:spacing w:after="0" w:line="240" w:lineRule="auto"/>
              <w:rPr>
                <w:rFonts w:ascii="Century Gothic" w:hAnsi="Century Gothic" w:cs="Tahoma"/>
                <w:bCs/>
                <w:color w:val="000000"/>
                <w:sz w:val="20"/>
                <w:szCs w:val="20"/>
              </w:rPr>
            </w:pPr>
          </w:p>
        </w:tc>
        <w:tc>
          <w:tcPr>
            <w:tcW w:w="3260" w:type="dxa"/>
          </w:tcPr>
          <w:p w:rsidR="001074E9" w:rsidRPr="005A2CEB" w:rsidRDefault="001074E9" w:rsidP="001074E9">
            <w:pPr>
              <w:spacing w:after="0" w:line="240" w:lineRule="auto"/>
              <w:rPr>
                <w:rFonts w:ascii="Century Gothic" w:hAnsi="Century Gothic" w:cs="Tahoma"/>
                <w:bCs/>
                <w:color w:val="000000"/>
                <w:u w:val="single"/>
              </w:rPr>
            </w:pPr>
            <w:proofErr w:type="spellStart"/>
            <w:r>
              <w:rPr>
                <w:rFonts w:ascii="Century Gothic" w:hAnsi="Century Gothic" w:cs="Tahoma"/>
                <w:bCs/>
                <w:color w:val="000000"/>
                <w:u w:val="single"/>
              </w:rPr>
              <w:t>CyberExplorers</w:t>
            </w:r>
            <w:proofErr w:type="spellEnd"/>
            <w:r>
              <w:rPr>
                <w:rFonts w:ascii="Century Gothic" w:hAnsi="Century Gothic" w:cs="Tahoma"/>
                <w:bCs/>
                <w:color w:val="000000"/>
                <w:u w:val="single"/>
              </w:rPr>
              <w:t xml:space="preserve"> – Cyber Security</w:t>
            </w:r>
          </w:p>
          <w:p w:rsidR="001074E9" w:rsidRPr="00CB1832" w:rsidRDefault="001074E9" w:rsidP="001074E9">
            <w:pPr>
              <w:spacing w:after="0" w:line="240" w:lineRule="auto"/>
              <w:rPr>
                <w:rFonts w:ascii="Century Gothic" w:hAnsi="Century Gothic" w:cs="Tahoma"/>
                <w:bCs/>
                <w:color w:val="000000"/>
              </w:rPr>
            </w:pPr>
          </w:p>
          <w:p w:rsidR="001074E9" w:rsidRDefault="001074E9" w:rsidP="001074E9">
            <w:pPr>
              <w:spacing w:after="0" w:line="240" w:lineRule="auto"/>
              <w:rPr>
                <w:rFonts w:ascii="Century Gothic" w:hAnsi="Century Gothic" w:cs="Tahoma"/>
                <w:bCs/>
                <w:color w:val="000000"/>
              </w:rPr>
            </w:pPr>
            <w:r w:rsidRPr="00CB1832">
              <w:rPr>
                <w:rFonts w:ascii="Century Gothic" w:hAnsi="Century Gothic" w:cs="Tahoma"/>
                <w:bCs/>
                <w:color w:val="000000"/>
              </w:rPr>
              <w:t xml:space="preserve">Introduction for </w:t>
            </w:r>
            <w:r>
              <w:rPr>
                <w:rFonts w:ascii="Century Gothic" w:hAnsi="Century Gothic" w:cs="Tahoma"/>
                <w:bCs/>
                <w:color w:val="000000"/>
              </w:rPr>
              <w:t>student</w:t>
            </w:r>
            <w:r w:rsidRPr="00CB1832">
              <w:rPr>
                <w:rFonts w:ascii="Century Gothic" w:hAnsi="Century Gothic" w:cs="Tahoma"/>
                <w:bCs/>
                <w:color w:val="000000"/>
              </w:rPr>
              <w:t xml:space="preserve">s to </w:t>
            </w:r>
            <w:r>
              <w:rPr>
                <w:rFonts w:ascii="Century Gothic" w:hAnsi="Century Gothic" w:cs="Tahoma"/>
                <w:bCs/>
                <w:color w:val="000000"/>
              </w:rPr>
              <w:t>cyber security</w:t>
            </w:r>
            <w:r w:rsidRPr="00CB1832">
              <w:rPr>
                <w:rFonts w:ascii="Century Gothic" w:hAnsi="Century Gothic" w:cs="Tahoma"/>
                <w:bCs/>
                <w:color w:val="000000"/>
              </w:rPr>
              <w:t xml:space="preserve">. They will </w:t>
            </w:r>
            <w:r>
              <w:rPr>
                <w:rFonts w:ascii="Century Gothic" w:hAnsi="Century Gothic" w:cs="Tahoma"/>
                <w:bCs/>
                <w:color w:val="000000"/>
              </w:rPr>
              <w:t xml:space="preserve">complete challenges to learn vital E-Safety skills. </w:t>
            </w:r>
          </w:p>
          <w:p w:rsidR="001074E9" w:rsidRDefault="001074E9" w:rsidP="001074E9">
            <w:pPr>
              <w:spacing w:after="0" w:line="240" w:lineRule="auto"/>
              <w:rPr>
                <w:rFonts w:ascii="Century Gothic" w:hAnsi="Century Gothic" w:cs="Tahoma"/>
                <w:bCs/>
                <w:color w:val="000000"/>
              </w:rPr>
            </w:pPr>
          </w:p>
          <w:p w:rsidR="001074E9" w:rsidRDefault="001074E9" w:rsidP="001074E9">
            <w:pPr>
              <w:spacing w:after="0" w:line="240" w:lineRule="auto"/>
              <w:rPr>
                <w:rFonts w:ascii="Century Gothic" w:hAnsi="Century Gothic" w:cs="Tahoma"/>
                <w:bCs/>
                <w:color w:val="000000"/>
              </w:rPr>
            </w:pPr>
            <w:r>
              <w:rPr>
                <w:rFonts w:ascii="Century Gothic" w:hAnsi="Century Gothic" w:cs="Tahoma"/>
                <w:bCs/>
                <w:color w:val="000000"/>
              </w:rPr>
              <w:t>Key skills include setting secure passwords and keeping private data secure.</w:t>
            </w:r>
          </w:p>
          <w:p w:rsidR="001074E9" w:rsidRDefault="001074E9" w:rsidP="001074E9">
            <w:pPr>
              <w:spacing w:after="0" w:line="240" w:lineRule="auto"/>
              <w:rPr>
                <w:rFonts w:ascii="Century Gothic" w:hAnsi="Century Gothic"/>
              </w:rPr>
            </w:pPr>
          </w:p>
          <w:p w:rsidR="001074E9" w:rsidRPr="00CB1832" w:rsidRDefault="001074E9" w:rsidP="001074E9">
            <w:pPr>
              <w:rPr>
                <w:rFonts w:ascii="Century Gothic" w:hAnsi="Century Gothic"/>
              </w:rPr>
            </w:pPr>
            <w:r>
              <w:rPr>
                <w:rFonts w:ascii="Century Gothic" w:hAnsi="Century Gothic"/>
              </w:rPr>
              <w:t>END OF UNIT: IDEA AWARD</w:t>
            </w:r>
          </w:p>
          <w:p w:rsidR="001074E9" w:rsidRPr="006D233D" w:rsidRDefault="001074E9" w:rsidP="001074E9">
            <w:pPr>
              <w:spacing w:after="0" w:line="240" w:lineRule="auto"/>
              <w:rPr>
                <w:rFonts w:ascii="Century Gothic" w:hAnsi="Century Gothic"/>
              </w:rPr>
            </w:pPr>
          </w:p>
        </w:tc>
        <w:tc>
          <w:tcPr>
            <w:tcW w:w="3686" w:type="dxa"/>
          </w:tcPr>
          <w:p w:rsidR="001074E9" w:rsidRPr="00002ED4" w:rsidRDefault="001074E9" w:rsidP="001074E9">
            <w:pPr>
              <w:spacing w:after="0" w:line="240" w:lineRule="auto"/>
              <w:rPr>
                <w:rFonts w:ascii="Century Gothic" w:hAnsi="Century Gothic" w:cs="Tahoma"/>
                <w:bCs/>
                <w:color w:val="000000"/>
                <w:sz w:val="20"/>
                <w:szCs w:val="20"/>
                <w:u w:val="single"/>
              </w:rPr>
            </w:pPr>
            <w:r w:rsidRPr="00002ED4">
              <w:rPr>
                <w:rFonts w:ascii="Century Gothic" w:hAnsi="Century Gothic" w:cs="Tahoma"/>
                <w:bCs/>
                <w:color w:val="000000"/>
                <w:sz w:val="20"/>
                <w:szCs w:val="20"/>
                <w:u w:val="single"/>
              </w:rPr>
              <w:t>IDEA Award</w:t>
            </w:r>
          </w:p>
          <w:p w:rsidR="001074E9" w:rsidRPr="00002ED4" w:rsidRDefault="001074E9" w:rsidP="001074E9">
            <w:pPr>
              <w:spacing w:after="0" w:line="240" w:lineRule="auto"/>
              <w:rPr>
                <w:rFonts w:ascii="Century Gothic" w:hAnsi="Century Gothic" w:cs="Tahoma"/>
                <w:bCs/>
                <w:color w:val="000000"/>
                <w:sz w:val="20"/>
                <w:szCs w:val="20"/>
                <w:u w:val="single"/>
              </w:rPr>
            </w:pPr>
          </w:p>
          <w:p w:rsidR="001074E9" w:rsidRPr="00002ED4" w:rsidRDefault="001074E9" w:rsidP="001074E9">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The Inspiring Digital Enterprise Award (IDEA) to develop digital, enterprise and employability skills for free.</w:t>
            </w:r>
          </w:p>
          <w:p w:rsidR="001074E9" w:rsidRPr="00002ED4" w:rsidRDefault="001074E9" w:rsidP="001074E9">
            <w:pPr>
              <w:spacing w:after="0" w:line="240" w:lineRule="auto"/>
              <w:rPr>
                <w:rFonts w:ascii="Century Gothic" w:hAnsi="Century Gothic" w:cs="Tahoma"/>
                <w:bCs/>
                <w:color w:val="000000"/>
                <w:sz w:val="20"/>
                <w:szCs w:val="20"/>
              </w:rPr>
            </w:pPr>
          </w:p>
          <w:p w:rsidR="001074E9" w:rsidRPr="00002ED4" w:rsidRDefault="001074E9" w:rsidP="001074E9">
            <w:pPr>
              <w:spacing w:after="0" w:line="240" w:lineRule="auto"/>
              <w:rPr>
                <w:rFonts w:ascii="Century Gothic" w:hAnsi="Century Gothic" w:cs="Tahoma"/>
                <w:bCs/>
                <w:color w:val="000000"/>
                <w:sz w:val="20"/>
                <w:szCs w:val="20"/>
                <w:u w:val="single"/>
              </w:rPr>
            </w:pPr>
            <w:r w:rsidRPr="00002ED4">
              <w:rPr>
                <w:rFonts w:ascii="Century Gothic" w:hAnsi="Century Gothic" w:cs="Tahoma"/>
                <w:bCs/>
                <w:color w:val="000000"/>
                <w:sz w:val="20"/>
                <w:szCs w:val="20"/>
              </w:rPr>
              <w:t>Online challenges, to achieve career-enhancing badges and consolidate learning across the topics and build on work place skills to create digital citizens</w:t>
            </w:r>
          </w:p>
        </w:tc>
      </w:tr>
      <w:tr w:rsidR="001074E9" w:rsidRPr="00CB1832" w:rsidTr="001074E9">
        <w:tc>
          <w:tcPr>
            <w:tcW w:w="1550" w:type="dxa"/>
          </w:tcPr>
          <w:p w:rsidR="001074E9" w:rsidRDefault="001074E9" w:rsidP="001074E9">
            <w:pPr>
              <w:spacing w:after="0" w:line="240" w:lineRule="auto"/>
              <w:rPr>
                <w:rFonts w:ascii="Century Gothic" w:hAnsi="Century Gothic" w:cs="Tahoma"/>
                <w:b/>
                <w:bCs/>
                <w:color w:val="000000"/>
              </w:rPr>
            </w:pPr>
            <w:r w:rsidRPr="00CB1832">
              <w:rPr>
                <w:rFonts w:ascii="Century Gothic" w:hAnsi="Century Gothic" w:cs="Tahoma"/>
                <w:b/>
                <w:bCs/>
                <w:color w:val="000000"/>
              </w:rPr>
              <w:lastRenderedPageBreak/>
              <w:t>Skills</w:t>
            </w:r>
            <w:r>
              <w:rPr>
                <w:rFonts w:ascii="Century Gothic" w:hAnsi="Century Gothic" w:cs="Tahoma"/>
                <w:b/>
                <w:bCs/>
                <w:color w:val="000000"/>
              </w:rPr>
              <w:t>:</w:t>
            </w:r>
          </w:p>
          <w:p w:rsidR="001074E9" w:rsidRPr="00CB1832" w:rsidRDefault="001074E9" w:rsidP="001074E9">
            <w:pPr>
              <w:spacing w:after="0" w:line="240" w:lineRule="auto"/>
              <w:rPr>
                <w:rFonts w:ascii="Century Gothic" w:hAnsi="Century Gothic" w:cs="Tahoma"/>
                <w:b/>
                <w:bCs/>
                <w:color w:val="000000"/>
              </w:rPr>
            </w:pPr>
            <w:r w:rsidRPr="00002ED4">
              <w:rPr>
                <w:rFonts w:ascii="Century Gothic" w:hAnsi="Century Gothic" w:cs="Tahoma"/>
                <w:b/>
                <w:bCs/>
                <w:color w:val="000000"/>
                <w:sz w:val="18"/>
              </w:rPr>
              <w:t>Computing/</w:t>
            </w:r>
            <w:r w:rsidRPr="00002ED4">
              <w:rPr>
                <w:rFonts w:ascii="Century Gothic" w:hAnsi="Century Gothic" w:cs="Tahoma"/>
                <w:b/>
                <w:bCs/>
                <w:color w:val="000000"/>
                <w:sz w:val="18"/>
              </w:rPr>
              <w:br/>
              <w:t>Digital Literacy/ICT</w:t>
            </w:r>
          </w:p>
        </w:tc>
        <w:tc>
          <w:tcPr>
            <w:tcW w:w="3407" w:type="dxa"/>
          </w:tcPr>
          <w:p w:rsidR="001074E9" w:rsidRPr="00002ED4" w:rsidRDefault="001074E9" w:rsidP="001074E9">
            <w:pPr>
              <w:rPr>
                <w:rFonts w:ascii="Century Gothic" w:hAnsi="Century Gothic" w:cs="Tahoma"/>
                <w:bCs/>
                <w:color w:val="000000"/>
                <w:sz w:val="20"/>
                <w:szCs w:val="20"/>
              </w:rPr>
            </w:pPr>
            <w:r w:rsidRPr="00002ED4">
              <w:rPr>
                <w:rFonts w:ascii="Century Gothic" w:hAnsi="Century Gothic"/>
                <w:sz w:val="20"/>
                <w:szCs w:val="20"/>
              </w:rPr>
              <w:t>Key Software Skills: Programming, Presentation</w:t>
            </w:r>
          </w:p>
        </w:tc>
        <w:tc>
          <w:tcPr>
            <w:tcW w:w="3260" w:type="dxa"/>
          </w:tcPr>
          <w:p w:rsidR="001074E9" w:rsidRPr="00002ED4" w:rsidRDefault="001074E9" w:rsidP="001074E9">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Key Software Skills:</w:t>
            </w:r>
          </w:p>
          <w:p w:rsidR="001074E9" w:rsidRPr="00002ED4" w:rsidRDefault="001074E9" w:rsidP="001074E9">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 xml:space="preserve">Presentation, Word, Spreadsheets, </w:t>
            </w:r>
          </w:p>
        </w:tc>
        <w:tc>
          <w:tcPr>
            <w:tcW w:w="3260" w:type="dxa"/>
          </w:tcPr>
          <w:p w:rsidR="001074E9" w:rsidRPr="00CB1832" w:rsidRDefault="001074E9" w:rsidP="001074E9">
            <w:pPr>
              <w:spacing w:after="0" w:line="240" w:lineRule="auto"/>
              <w:rPr>
                <w:rFonts w:ascii="Century Gothic" w:hAnsi="Century Gothic" w:cs="Tahoma"/>
                <w:bCs/>
                <w:color w:val="000000"/>
              </w:rPr>
            </w:pPr>
            <w:r w:rsidRPr="00CB1832">
              <w:rPr>
                <w:rFonts w:ascii="Century Gothic" w:hAnsi="Century Gothic" w:cs="Tahoma"/>
                <w:bCs/>
                <w:color w:val="000000"/>
              </w:rPr>
              <w:t xml:space="preserve">Key Software Skills: Excel, </w:t>
            </w:r>
            <w:r w:rsidRPr="00CB1832">
              <w:rPr>
                <w:rFonts w:ascii="Century Gothic" w:hAnsi="Century Gothic"/>
              </w:rPr>
              <w:t>Numeracy</w:t>
            </w:r>
          </w:p>
        </w:tc>
        <w:tc>
          <w:tcPr>
            <w:tcW w:w="3686" w:type="dxa"/>
          </w:tcPr>
          <w:p w:rsidR="001074E9" w:rsidRPr="00002ED4" w:rsidRDefault="001074E9" w:rsidP="001074E9">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Key Software Skills: Word Processing, Creativity, Coding</w:t>
            </w:r>
          </w:p>
        </w:tc>
      </w:tr>
      <w:tr w:rsidR="001074E9" w:rsidRPr="00CB1832" w:rsidTr="001074E9">
        <w:tc>
          <w:tcPr>
            <w:tcW w:w="1550" w:type="dxa"/>
          </w:tcPr>
          <w:p w:rsidR="001074E9" w:rsidRPr="00CB1832" w:rsidRDefault="001074E9" w:rsidP="001074E9">
            <w:pPr>
              <w:spacing w:after="0" w:line="240" w:lineRule="auto"/>
              <w:rPr>
                <w:rFonts w:ascii="Century Gothic" w:hAnsi="Century Gothic" w:cs="Tahoma"/>
                <w:b/>
                <w:bCs/>
                <w:color w:val="000000"/>
              </w:rPr>
            </w:pPr>
            <w:r w:rsidRPr="00CB1832">
              <w:rPr>
                <w:rFonts w:ascii="Century Gothic" w:hAnsi="Century Gothic" w:cs="Tahoma"/>
                <w:b/>
                <w:bCs/>
                <w:color w:val="000000"/>
              </w:rPr>
              <w:t>Assessments</w:t>
            </w:r>
          </w:p>
        </w:tc>
        <w:tc>
          <w:tcPr>
            <w:tcW w:w="3407" w:type="dxa"/>
          </w:tcPr>
          <w:p w:rsidR="001074E9" w:rsidRPr="00002ED4" w:rsidRDefault="001074E9" w:rsidP="001074E9">
            <w:pPr>
              <w:spacing w:after="0" w:line="240" w:lineRule="auto"/>
              <w:rPr>
                <w:rFonts w:ascii="Century Gothic" w:hAnsi="Century Gothic"/>
                <w:sz w:val="20"/>
                <w:szCs w:val="20"/>
              </w:rPr>
            </w:pPr>
            <w:r w:rsidRPr="00002ED4">
              <w:rPr>
                <w:rFonts w:ascii="Century Gothic" w:hAnsi="Century Gothic"/>
                <w:sz w:val="20"/>
                <w:szCs w:val="20"/>
              </w:rPr>
              <w:t>Teacher Q&amp;A and formative assessment to check for student understanding throughout.</w:t>
            </w:r>
            <w:r w:rsidRPr="00002ED4">
              <w:rPr>
                <w:rFonts w:ascii="Century Gothic" w:hAnsi="Century Gothic"/>
                <w:sz w:val="20"/>
                <w:szCs w:val="20"/>
              </w:rPr>
              <w:br/>
            </w:r>
          </w:p>
          <w:p w:rsidR="001074E9" w:rsidRPr="00002ED4" w:rsidRDefault="001074E9" w:rsidP="001074E9">
            <w:pPr>
              <w:rPr>
                <w:rFonts w:ascii="Century Gothic" w:hAnsi="Century Gothic"/>
                <w:sz w:val="20"/>
                <w:szCs w:val="20"/>
              </w:rPr>
            </w:pPr>
            <w:proofErr w:type="spellStart"/>
            <w:r w:rsidRPr="00002ED4">
              <w:rPr>
                <w:rFonts w:ascii="Century Gothic" w:hAnsi="Century Gothic"/>
                <w:sz w:val="20"/>
                <w:szCs w:val="20"/>
              </w:rPr>
              <w:t>Self Assessment</w:t>
            </w:r>
            <w:proofErr w:type="spellEnd"/>
            <w:r w:rsidRPr="00002ED4">
              <w:rPr>
                <w:rFonts w:ascii="Century Gothic" w:hAnsi="Century Gothic"/>
                <w:sz w:val="20"/>
                <w:szCs w:val="20"/>
              </w:rPr>
              <w:t>.</w:t>
            </w:r>
            <w:r w:rsidRPr="00002ED4">
              <w:rPr>
                <w:rFonts w:ascii="Century Gothic" w:hAnsi="Century Gothic"/>
                <w:sz w:val="20"/>
                <w:szCs w:val="20"/>
              </w:rPr>
              <w:br/>
            </w:r>
            <w:r w:rsidRPr="00002ED4">
              <w:rPr>
                <w:rFonts w:ascii="Century Gothic" w:hAnsi="Century Gothic"/>
                <w:sz w:val="20"/>
                <w:szCs w:val="20"/>
              </w:rPr>
              <w:br/>
              <w:t>Project to assess key skills and I CAN statements. Teacher to provide feedback and RAMP.</w:t>
            </w:r>
          </w:p>
          <w:p w:rsidR="001074E9" w:rsidRPr="00002ED4" w:rsidRDefault="001074E9" w:rsidP="001074E9">
            <w:pPr>
              <w:rPr>
                <w:rFonts w:ascii="Century Gothic" w:hAnsi="Century Gothic"/>
                <w:sz w:val="20"/>
                <w:szCs w:val="20"/>
              </w:rPr>
            </w:pPr>
            <w:r w:rsidRPr="00002ED4">
              <w:rPr>
                <w:rFonts w:ascii="Century Gothic" w:hAnsi="Century Gothic"/>
                <w:sz w:val="20"/>
                <w:szCs w:val="20"/>
              </w:rPr>
              <w:t>END OF UNIT: IDEA AWARD</w:t>
            </w:r>
          </w:p>
        </w:tc>
        <w:tc>
          <w:tcPr>
            <w:tcW w:w="3260" w:type="dxa"/>
          </w:tcPr>
          <w:p w:rsidR="001074E9" w:rsidRPr="00002ED4" w:rsidRDefault="001074E9" w:rsidP="001074E9">
            <w:pPr>
              <w:rPr>
                <w:rFonts w:ascii="Century Gothic" w:hAnsi="Century Gothic"/>
                <w:sz w:val="20"/>
                <w:szCs w:val="20"/>
              </w:rPr>
            </w:pPr>
            <w:r w:rsidRPr="00002ED4">
              <w:rPr>
                <w:rFonts w:ascii="Century Gothic" w:hAnsi="Century Gothic"/>
                <w:sz w:val="20"/>
                <w:szCs w:val="20"/>
              </w:rPr>
              <w:t>Teacher Q&amp;A and formative assessment to check for student understanding throughout.</w:t>
            </w:r>
            <w:r w:rsidRPr="00002ED4">
              <w:rPr>
                <w:rFonts w:ascii="Century Gothic" w:hAnsi="Century Gothic"/>
                <w:sz w:val="20"/>
                <w:szCs w:val="20"/>
              </w:rPr>
              <w:br/>
            </w:r>
          </w:p>
          <w:p w:rsidR="001074E9" w:rsidRPr="00002ED4" w:rsidRDefault="001074E9" w:rsidP="001074E9">
            <w:pPr>
              <w:rPr>
                <w:rFonts w:ascii="Century Gothic" w:hAnsi="Century Gothic"/>
                <w:sz w:val="20"/>
                <w:szCs w:val="20"/>
              </w:rPr>
            </w:pPr>
            <w:proofErr w:type="spellStart"/>
            <w:r w:rsidRPr="00002ED4">
              <w:rPr>
                <w:rFonts w:ascii="Century Gothic" w:hAnsi="Century Gothic"/>
                <w:sz w:val="20"/>
                <w:szCs w:val="20"/>
              </w:rPr>
              <w:t>Self Assessment</w:t>
            </w:r>
            <w:proofErr w:type="spellEnd"/>
            <w:r w:rsidRPr="00002ED4">
              <w:rPr>
                <w:rFonts w:ascii="Century Gothic" w:hAnsi="Century Gothic"/>
                <w:sz w:val="20"/>
                <w:szCs w:val="20"/>
              </w:rPr>
              <w:t>.</w:t>
            </w:r>
            <w:r w:rsidRPr="00002ED4">
              <w:rPr>
                <w:rFonts w:ascii="Century Gothic" w:hAnsi="Century Gothic"/>
                <w:sz w:val="20"/>
                <w:szCs w:val="20"/>
              </w:rPr>
              <w:br/>
            </w:r>
            <w:r w:rsidRPr="00002ED4">
              <w:rPr>
                <w:rFonts w:ascii="Century Gothic" w:hAnsi="Century Gothic"/>
                <w:sz w:val="20"/>
                <w:szCs w:val="20"/>
              </w:rPr>
              <w:br/>
              <w:t>End of unit Teacher assessment to provide feedback and RAMP.</w:t>
            </w:r>
          </w:p>
          <w:p w:rsidR="001074E9" w:rsidRPr="00002ED4" w:rsidRDefault="001074E9" w:rsidP="001074E9">
            <w:pPr>
              <w:rPr>
                <w:rFonts w:ascii="Century Gothic" w:hAnsi="Century Gothic"/>
                <w:sz w:val="20"/>
                <w:szCs w:val="20"/>
              </w:rPr>
            </w:pPr>
            <w:r w:rsidRPr="00002ED4">
              <w:rPr>
                <w:rFonts w:ascii="Century Gothic" w:hAnsi="Century Gothic"/>
                <w:sz w:val="20"/>
                <w:szCs w:val="20"/>
              </w:rPr>
              <w:t>END OF UNIT: IDEA AWARD</w:t>
            </w:r>
          </w:p>
        </w:tc>
        <w:tc>
          <w:tcPr>
            <w:tcW w:w="3260" w:type="dxa"/>
          </w:tcPr>
          <w:p w:rsidR="001074E9" w:rsidRDefault="001074E9" w:rsidP="001074E9">
            <w:pPr>
              <w:spacing w:after="0" w:line="240" w:lineRule="auto"/>
              <w:rPr>
                <w:rFonts w:ascii="Century Gothic" w:hAnsi="Century Gothic"/>
              </w:rPr>
            </w:pPr>
            <w:r w:rsidRPr="00CB1832">
              <w:rPr>
                <w:rFonts w:ascii="Century Gothic" w:hAnsi="Century Gothic"/>
              </w:rPr>
              <w:t>Teacher Q&amp;A</w:t>
            </w:r>
            <w:r>
              <w:rPr>
                <w:rFonts w:ascii="Century Gothic" w:hAnsi="Century Gothic"/>
              </w:rPr>
              <w:t xml:space="preserve"> and formative assessment to check for student understanding</w:t>
            </w:r>
            <w:r w:rsidRPr="00CB1832">
              <w:rPr>
                <w:rFonts w:ascii="Century Gothic" w:hAnsi="Century Gothic"/>
              </w:rPr>
              <w:t xml:space="preserve"> </w:t>
            </w:r>
            <w:r>
              <w:rPr>
                <w:rFonts w:ascii="Century Gothic" w:hAnsi="Century Gothic"/>
              </w:rPr>
              <w:t>throughout.</w:t>
            </w:r>
            <w:r>
              <w:rPr>
                <w:rFonts w:ascii="Century Gothic" w:hAnsi="Century Gothic"/>
              </w:rPr>
              <w:br/>
            </w:r>
          </w:p>
          <w:p w:rsidR="001074E9" w:rsidRPr="00CB1832" w:rsidRDefault="001074E9" w:rsidP="001074E9">
            <w:pPr>
              <w:spacing w:after="0" w:line="240" w:lineRule="auto"/>
              <w:rPr>
                <w:rFonts w:ascii="Century Gothic" w:hAnsi="Century Gothic"/>
              </w:rPr>
            </w:pPr>
            <w:proofErr w:type="spellStart"/>
            <w:r>
              <w:rPr>
                <w:rFonts w:ascii="Century Gothic" w:hAnsi="Century Gothic"/>
              </w:rPr>
              <w:t>Self Assessment</w:t>
            </w:r>
            <w:proofErr w:type="spellEnd"/>
            <w:r>
              <w:rPr>
                <w:rFonts w:ascii="Century Gothic" w:hAnsi="Century Gothic"/>
              </w:rPr>
              <w:t>.</w:t>
            </w:r>
            <w:r>
              <w:rPr>
                <w:rFonts w:ascii="Century Gothic" w:hAnsi="Century Gothic"/>
              </w:rPr>
              <w:br/>
            </w:r>
            <w:r w:rsidRPr="00CB1832">
              <w:rPr>
                <w:rFonts w:ascii="Century Gothic" w:hAnsi="Century Gothic"/>
              </w:rPr>
              <w:br/>
              <w:t>End of unit Teacher assessment</w:t>
            </w:r>
            <w:r>
              <w:rPr>
                <w:rFonts w:ascii="Century Gothic" w:hAnsi="Century Gothic"/>
              </w:rPr>
              <w:t xml:space="preserve"> to provide feedback and RAMP.</w:t>
            </w:r>
          </w:p>
          <w:p w:rsidR="001074E9" w:rsidRPr="00CB1832" w:rsidRDefault="001074E9" w:rsidP="001074E9">
            <w:pPr>
              <w:spacing w:after="0" w:line="240" w:lineRule="auto"/>
              <w:rPr>
                <w:rFonts w:ascii="Century Gothic" w:hAnsi="Century Gothic" w:cs="Tahoma"/>
                <w:bCs/>
                <w:color w:val="000000"/>
              </w:rPr>
            </w:pPr>
          </w:p>
        </w:tc>
        <w:tc>
          <w:tcPr>
            <w:tcW w:w="3686" w:type="dxa"/>
          </w:tcPr>
          <w:p w:rsidR="001074E9" w:rsidRPr="00002ED4" w:rsidRDefault="001074E9" w:rsidP="001074E9">
            <w:pPr>
              <w:rPr>
                <w:rFonts w:ascii="Century Gothic" w:hAnsi="Century Gothic"/>
                <w:sz w:val="20"/>
                <w:szCs w:val="20"/>
              </w:rPr>
            </w:pPr>
            <w:r w:rsidRPr="00002ED4">
              <w:rPr>
                <w:rFonts w:ascii="Century Gothic" w:hAnsi="Century Gothic"/>
                <w:sz w:val="20"/>
                <w:szCs w:val="20"/>
              </w:rPr>
              <w:t xml:space="preserve">Teacher Q&amp;A, Learner </w:t>
            </w:r>
            <w:proofErr w:type="spellStart"/>
            <w:r w:rsidRPr="00002ED4">
              <w:rPr>
                <w:rFonts w:ascii="Century Gothic" w:hAnsi="Century Gothic"/>
                <w:sz w:val="20"/>
                <w:szCs w:val="20"/>
              </w:rPr>
              <w:t>oracy</w:t>
            </w:r>
            <w:proofErr w:type="spellEnd"/>
            <w:r w:rsidRPr="00002ED4">
              <w:rPr>
                <w:rFonts w:ascii="Century Gothic" w:hAnsi="Century Gothic"/>
                <w:sz w:val="20"/>
                <w:szCs w:val="20"/>
              </w:rPr>
              <w:t xml:space="preserve"> opportunities</w:t>
            </w:r>
          </w:p>
          <w:p w:rsidR="001074E9" w:rsidRPr="00002ED4" w:rsidRDefault="001074E9" w:rsidP="001074E9">
            <w:pPr>
              <w:rPr>
                <w:rFonts w:ascii="Century Gothic" w:hAnsi="Century Gothic"/>
                <w:sz w:val="20"/>
                <w:szCs w:val="20"/>
              </w:rPr>
            </w:pPr>
            <w:r w:rsidRPr="00002ED4">
              <w:rPr>
                <w:rFonts w:ascii="Century Gothic" w:hAnsi="Century Gothic"/>
                <w:sz w:val="20"/>
                <w:szCs w:val="20"/>
              </w:rPr>
              <w:t>IDEA badges</w:t>
            </w:r>
          </w:p>
        </w:tc>
      </w:tr>
      <w:tr w:rsidR="001074E9" w:rsidRPr="00CB1832" w:rsidTr="001074E9">
        <w:tc>
          <w:tcPr>
            <w:tcW w:w="1550" w:type="dxa"/>
          </w:tcPr>
          <w:p w:rsidR="001074E9" w:rsidRPr="00CB1832" w:rsidRDefault="001074E9" w:rsidP="001074E9">
            <w:pPr>
              <w:spacing w:after="0" w:line="240" w:lineRule="auto"/>
              <w:rPr>
                <w:rFonts w:ascii="Century Gothic" w:hAnsi="Century Gothic" w:cs="Tahoma"/>
                <w:b/>
                <w:bCs/>
                <w:color w:val="000000"/>
              </w:rPr>
            </w:pPr>
            <w:r w:rsidRPr="00CB1832">
              <w:rPr>
                <w:rFonts w:ascii="Century Gothic" w:hAnsi="Century Gothic" w:cs="Tahoma"/>
                <w:b/>
                <w:bCs/>
                <w:color w:val="000000"/>
              </w:rPr>
              <w:t>Enrichment</w:t>
            </w:r>
            <w:r>
              <w:rPr>
                <w:rFonts w:ascii="Century Gothic" w:hAnsi="Century Gothic" w:cs="Tahoma"/>
                <w:b/>
                <w:bCs/>
                <w:color w:val="000000"/>
              </w:rPr>
              <w:t xml:space="preserve"> </w:t>
            </w:r>
          </w:p>
        </w:tc>
        <w:tc>
          <w:tcPr>
            <w:tcW w:w="3407" w:type="dxa"/>
          </w:tcPr>
          <w:p w:rsidR="001074E9" w:rsidRPr="00002ED4" w:rsidRDefault="001074E9" w:rsidP="001074E9">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Coding &amp; Minecraft club</w:t>
            </w:r>
          </w:p>
          <w:p w:rsidR="001074E9" w:rsidRPr="00002ED4" w:rsidRDefault="001074E9" w:rsidP="001074E9">
            <w:pPr>
              <w:spacing w:after="0" w:line="240" w:lineRule="auto"/>
              <w:rPr>
                <w:rFonts w:ascii="Century Gothic" w:hAnsi="Century Gothic" w:cs="Tahoma"/>
                <w:bCs/>
                <w:color w:val="000000"/>
                <w:sz w:val="20"/>
                <w:szCs w:val="20"/>
              </w:rPr>
            </w:pPr>
          </w:p>
          <w:p w:rsidR="001074E9" w:rsidRPr="00002ED4" w:rsidRDefault="001074E9" w:rsidP="001074E9">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IDEA Award</w:t>
            </w:r>
          </w:p>
          <w:p w:rsidR="001074E9" w:rsidRPr="00002ED4" w:rsidRDefault="001074E9" w:rsidP="001074E9">
            <w:pPr>
              <w:spacing w:after="0" w:line="240" w:lineRule="auto"/>
              <w:rPr>
                <w:rFonts w:ascii="Century Gothic" w:hAnsi="Century Gothic" w:cs="Tahoma"/>
                <w:bCs/>
                <w:color w:val="000000"/>
                <w:sz w:val="20"/>
                <w:szCs w:val="20"/>
              </w:rPr>
            </w:pPr>
          </w:p>
        </w:tc>
        <w:tc>
          <w:tcPr>
            <w:tcW w:w="3260" w:type="dxa"/>
          </w:tcPr>
          <w:p w:rsidR="001074E9" w:rsidRPr="00002ED4" w:rsidRDefault="001074E9" w:rsidP="001074E9">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Coding &amp; Minecraft club</w:t>
            </w:r>
          </w:p>
          <w:p w:rsidR="001074E9" w:rsidRPr="00002ED4" w:rsidRDefault="001074E9" w:rsidP="001074E9">
            <w:pPr>
              <w:spacing w:after="0" w:line="240" w:lineRule="auto"/>
              <w:rPr>
                <w:rFonts w:ascii="Century Gothic" w:hAnsi="Century Gothic" w:cs="Tahoma"/>
                <w:bCs/>
                <w:color w:val="000000"/>
                <w:sz w:val="20"/>
                <w:szCs w:val="20"/>
              </w:rPr>
            </w:pPr>
          </w:p>
          <w:p w:rsidR="001074E9" w:rsidRPr="00002ED4" w:rsidRDefault="001074E9" w:rsidP="001074E9">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IDEA Award</w:t>
            </w:r>
          </w:p>
          <w:p w:rsidR="001074E9" w:rsidRPr="00002ED4" w:rsidRDefault="001074E9" w:rsidP="001074E9">
            <w:pPr>
              <w:spacing w:after="0" w:line="240" w:lineRule="auto"/>
              <w:rPr>
                <w:rFonts w:ascii="Century Gothic" w:hAnsi="Century Gothic" w:cs="Tahoma"/>
                <w:bCs/>
                <w:color w:val="000000"/>
                <w:sz w:val="20"/>
                <w:szCs w:val="20"/>
              </w:rPr>
            </w:pPr>
          </w:p>
        </w:tc>
        <w:tc>
          <w:tcPr>
            <w:tcW w:w="3260" w:type="dxa"/>
          </w:tcPr>
          <w:p w:rsidR="001074E9" w:rsidRDefault="001074E9" w:rsidP="001074E9">
            <w:pPr>
              <w:spacing w:after="0" w:line="240" w:lineRule="auto"/>
              <w:rPr>
                <w:rFonts w:ascii="Century Gothic" w:hAnsi="Century Gothic" w:cs="Tahoma"/>
                <w:bCs/>
                <w:color w:val="000000"/>
              </w:rPr>
            </w:pPr>
            <w:r>
              <w:rPr>
                <w:rFonts w:ascii="Century Gothic" w:hAnsi="Century Gothic" w:cs="Tahoma"/>
                <w:bCs/>
                <w:color w:val="000000"/>
              </w:rPr>
              <w:t>Coding &amp; Minecraft club</w:t>
            </w:r>
          </w:p>
          <w:p w:rsidR="001074E9" w:rsidRDefault="001074E9" w:rsidP="001074E9">
            <w:pPr>
              <w:spacing w:after="0" w:line="240" w:lineRule="auto"/>
              <w:rPr>
                <w:rFonts w:ascii="Century Gothic" w:hAnsi="Century Gothic" w:cs="Tahoma"/>
                <w:bCs/>
                <w:color w:val="000000"/>
              </w:rPr>
            </w:pPr>
            <w:r>
              <w:rPr>
                <w:rFonts w:ascii="Century Gothic" w:hAnsi="Century Gothic" w:cs="Tahoma"/>
                <w:bCs/>
                <w:color w:val="000000"/>
              </w:rPr>
              <w:t>IDEA Award</w:t>
            </w:r>
          </w:p>
          <w:p w:rsidR="001074E9" w:rsidRDefault="001074E9" w:rsidP="001074E9">
            <w:pPr>
              <w:spacing w:after="0" w:line="240" w:lineRule="auto"/>
              <w:rPr>
                <w:rFonts w:ascii="Century Gothic" w:hAnsi="Century Gothic" w:cs="Tahoma"/>
                <w:bCs/>
                <w:color w:val="000000"/>
              </w:rPr>
            </w:pPr>
          </w:p>
          <w:p w:rsidR="001074E9" w:rsidRPr="00CB1832" w:rsidRDefault="001074E9" w:rsidP="001074E9">
            <w:pPr>
              <w:spacing w:after="0" w:line="240" w:lineRule="auto"/>
              <w:rPr>
                <w:rFonts w:ascii="Century Gothic" w:hAnsi="Century Gothic" w:cs="Tahoma"/>
                <w:bCs/>
                <w:color w:val="000000"/>
              </w:rPr>
            </w:pPr>
          </w:p>
        </w:tc>
        <w:tc>
          <w:tcPr>
            <w:tcW w:w="3686" w:type="dxa"/>
          </w:tcPr>
          <w:p w:rsidR="001074E9" w:rsidRPr="00002ED4" w:rsidRDefault="001074E9" w:rsidP="001074E9">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Coding &amp; Minecraft club</w:t>
            </w:r>
          </w:p>
          <w:p w:rsidR="001074E9" w:rsidRPr="00002ED4" w:rsidRDefault="001074E9" w:rsidP="001074E9">
            <w:pPr>
              <w:spacing w:after="0" w:line="240" w:lineRule="auto"/>
              <w:rPr>
                <w:rFonts w:ascii="Century Gothic" w:hAnsi="Century Gothic" w:cs="Tahoma"/>
                <w:bCs/>
                <w:color w:val="000000"/>
                <w:sz w:val="20"/>
                <w:szCs w:val="20"/>
              </w:rPr>
            </w:pPr>
          </w:p>
          <w:p w:rsidR="001074E9" w:rsidRPr="00002ED4" w:rsidRDefault="001074E9" w:rsidP="001074E9">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IDEA Award</w:t>
            </w:r>
          </w:p>
          <w:p w:rsidR="001074E9" w:rsidRPr="00002ED4" w:rsidRDefault="001074E9" w:rsidP="001074E9">
            <w:pPr>
              <w:spacing w:after="0" w:line="240" w:lineRule="auto"/>
              <w:rPr>
                <w:rFonts w:ascii="Century Gothic" w:hAnsi="Century Gothic" w:cs="Tahoma"/>
                <w:bCs/>
                <w:color w:val="000000"/>
                <w:sz w:val="20"/>
                <w:szCs w:val="20"/>
              </w:rPr>
            </w:pPr>
          </w:p>
        </w:tc>
      </w:tr>
    </w:tbl>
    <w:p w:rsidR="004A4B6D" w:rsidRPr="00CB1832" w:rsidRDefault="004A4B6D" w:rsidP="00893BFD">
      <w:pPr>
        <w:spacing w:after="0" w:line="240" w:lineRule="auto"/>
        <w:rPr>
          <w:rFonts w:ascii="Century Gothic" w:hAnsi="Century Gothic" w:cs="Tahoma"/>
          <w:bCs/>
          <w:color w:val="000000"/>
        </w:rPr>
      </w:pPr>
    </w:p>
    <w:p w:rsidR="00F60840" w:rsidRPr="00CB1832" w:rsidRDefault="00F60840" w:rsidP="00F60840">
      <w:pPr>
        <w:jc w:val="both"/>
        <w:rPr>
          <w:rFonts w:ascii="Century Gothic" w:hAnsi="Century Gothic"/>
        </w:rPr>
      </w:pPr>
    </w:p>
    <w:p w:rsidR="00587F4D" w:rsidRPr="00CB1832" w:rsidRDefault="00587F4D" w:rsidP="003A017B">
      <w:pPr>
        <w:tabs>
          <w:tab w:val="left" w:pos="3817"/>
        </w:tabs>
        <w:rPr>
          <w:rFonts w:ascii="Century Gothic" w:hAnsi="Century Gothic"/>
          <w:lang w:val="en-US"/>
        </w:rPr>
      </w:pPr>
    </w:p>
    <w:sectPr w:rsidR="00587F4D" w:rsidRPr="00CB1832"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04A86143" wp14:editId="4AA7F32D">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2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20"/>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1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02ED4"/>
    <w:rsid w:val="00012DB6"/>
    <w:rsid w:val="00020CCE"/>
    <w:rsid w:val="00032223"/>
    <w:rsid w:val="000400BB"/>
    <w:rsid w:val="00042531"/>
    <w:rsid w:val="0005049A"/>
    <w:rsid w:val="000636AA"/>
    <w:rsid w:val="000847A9"/>
    <w:rsid w:val="00092667"/>
    <w:rsid w:val="000A0D83"/>
    <w:rsid w:val="000F38D7"/>
    <w:rsid w:val="001016C8"/>
    <w:rsid w:val="00105FE4"/>
    <w:rsid w:val="001074E9"/>
    <w:rsid w:val="00110680"/>
    <w:rsid w:val="00127BAD"/>
    <w:rsid w:val="001644CD"/>
    <w:rsid w:val="00170EA7"/>
    <w:rsid w:val="00175BC9"/>
    <w:rsid w:val="001908D3"/>
    <w:rsid w:val="001B5652"/>
    <w:rsid w:val="001C7DEB"/>
    <w:rsid w:val="001F1933"/>
    <w:rsid w:val="001F3EDA"/>
    <w:rsid w:val="002172E8"/>
    <w:rsid w:val="0023423A"/>
    <w:rsid w:val="00235D12"/>
    <w:rsid w:val="00241694"/>
    <w:rsid w:val="002443B5"/>
    <w:rsid w:val="00245BD6"/>
    <w:rsid w:val="00271847"/>
    <w:rsid w:val="00281902"/>
    <w:rsid w:val="00284018"/>
    <w:rsid w:val="002A3C8F"/>
    <w:rsid w:val="002A7C43"/>
    <w:rsid w:val="002B69AE"/>
    <w:rsid w:val="002C3811"/>
    <w:rsid w:val="002E788E"/>
    <w:rsid w:val="00304B61"/>
    <w:rsid w:val="00311FA6"/>
    <w:rsid w:val="00320616"/>
    <w:rsid w:val="003538FE"/>
    <w:rsid w:val="00355EC5"/>
    <w:rsid w:val="003613BF"/>
    <w:rsid w:val="00397C0F"/>
    <w:rsid w:val="003A017B"/>
    <w:rsid w:val="003A4F68"/>
    <w:rsid w:val="003A7E33"/>
    <w:rsid w:val="003C3B58"/>
    <w:rsid w:val="003D7D0C"/>
    <w:rsid w:val="00400C82"/>
    <w:rsid w:val="0047269C"/>
    <w:rsid w:val="0047765C"/>
    <w:rsid w:val="004A4B6D"/>
    <w:rsid w:val="004B037E"/>
    <w:rsid w:val="004B7BF4"/>
    <w:rsid w:val="004C0FFC"/>
    <w:rsid w:val="004E52FC"/>
    <w:rsid w:val="005131A6"/>
    <w:rsid w:val="00527CD3"/>
    <w:rsid w:val="00543E73"/>
    <w:rsid w:val="005609AA"/>
    <w:rsid w:val="00576408"/>
    <w:rsid w:val="0058029E"/>
    <w:rsid w:val="00584996"/>
    <w:rsid w:val="00587F4D"/>
    <w:rsid w:val="00593832"/>
    <w:rsid w:val="005947D1"/>
    <w:rsid w:val="005A0CCE"/>
    <w:rsid w:val="005A2962"/>
    <w:rsid w:val="005A2CEB"/>
    <w:rsid w:val="005A4F89"/>
    <w:rsid w:val="005B6EAB"/>
    <w:rsid w:val="005D5C09"/>
    <w:rsid w:val="005F6F7C"/>
    <w:rsid w:val="00620529"/>
    <w:rsid w:val="00673BAB"/>
    <w:rsid w:val="006C5CA4"/>
    <w:rsid w:val="006D233D"/>
    <w:rsid w:val="00720A8D"/>
    <w:rsid w:val="00743396"/>
    <w:rsid w:val="00751202"/>
    <w:rsid w:val="00756187"/>
    <w:rsid w:val="00777C4F"/>
    <w:rsid w:val="007A7F2D"/>
    <w:rsid w:val="00813F32"/>
    <w:rsid w:val="00826BBB"/>
    <w:rsid w:val="0083184B"/>
    <w:rsid w:val="00864697"/>
    <w:rsid w:val="00893BFD"/>
    <w:rsid w:val="008C0E2C"/>
    <w:rsid w:val="008C354D"/>
    <w:rsid w:val="008D6C35"/>
    <w:rsid w:val="00967B35"/>
    <w:rsid w:val="009753FC"/>
    <w:rsid w:val="00986B05"/>
    <w:rsid w:val="009A0BC7"/>
    <w:rsid w:val="009B5639"/>
    <w:rsid w:val="009E1349"/>
    <w:rsid w:val="009F115B"/>
    <w:rsid w:val="00A11E89"/>
    <w:rsid w:val="00A22009"/>
    <w:rsid w:val="00A24E3D"/>
    <w:rsid w:val="00A4743F"/>
    <w:rsid w:val="00A5070E"/>
    <w:rsid w:val="00A5359D"/>
    <w:rsid w:val="00A5453B"/>
    <w:rsid w:val="00A57454"/>
    <w:rsid w:val="00A91BF6"/>
    <w:rsid w:val="00AC62AF"/>
    <w:rsid w:val="00B41B1A"/>
    <w:rsid w:val="00B57528"/>
    <w:rsid w:val="00B61A10"/>
    <w:rsid w:val="00B67F51"/>
    <w:rsid w:val="00BD6726"/>
    <w:rsid w:val="00BE1FA1"/>
    <w:rsid w:val="00C24C1E"/>
    <w:rsid w:val="00C31356"/>
    <w:rsid w:val="00C42544"/>
    <w:rsid w:val="00C63580"/>
    <w:rsid w:val="00C7134F"/>
    <w:rsid w:val="00C9145B"/>
    <w:rsid w:val="00CB1832"/>
    <w:rsid w:val="00CB7125"/>
    <w:rsid w:val="00CB72C3"/>
    <w:rsid w:val="00CD2F36"/>
    <w:rsid w:val="00D15A56"/>
    <w:rsid w:val="00D415D0"/>
    <w:rsid w:val="00D56A3B"/>
    <w:rsid w:val="00D67E98"/>
    <w:rsid w:val="00D71847"/>
    <w:rsid w:val="00DB3B28"/>
    <w:rsid w:val="00DB466C"/>
    <w:rsid w:val="00DB7F16"/>
    <w:rsid w:val="00DC4B86"/>
    <w:rsid w:val="00DD73CF"/>
    <w:rsid w:val="00DE0B69"/>
    <w:rsid w:val="00DE2C62"/>
    <w:rsid w:val="00DE427C"/>
    <w:rsid w:val="00DE79E4"/>
    <w:rsid w:val="00DF6D55"/>
    <w:rsid w:val="00E36285"/>
    <w:rsid w:val="00E450E8"/>
    <w:rsid w:val="00E50963"/>
    <w:rsid w:val="00E540A6"/>
    <w:rsid w:val="00E8230A"/>
    <w:rsid w:val="00E96808"/>
    <w:rsid w:val="00EB31D5"/>
    <w:rsid w:val="00ED451C"/>
    <w:rsid w:val="00EE2BD8"/>
    <w:rsid w:val="00F02453"/>
    <w:rsid w:val="00F024DF"/>
    <w:rsid w:val="00F1324D"/>
    <w:rsid w:val="00F14C19"/>
    <w:rsid w:val="00F26F79"/>
    <w:rsid w:val="00F42478"/>
    <w:rsid w:val="00F45A2B"/>
    <w:rsid w:val="00F6084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20529"/>
    <w:rPr>
      <w:color w:val="0563C1" w:themeColor="hyperlink"/>
      <w:u w:val="single"/>
    </w:rPr>
  </w:style>
  <w:style w:type="paragraph" w:styleId="NormalWeb">
    <w:name w:val="Normal (Web)"/>
    <w:basedOn w:val="Normal"/>
    <w:uiPriority w:val="99"/>
    <w:semiHidden/>
    <w:unhideWhenUsed/>
    <w:rsid w:val="00B41B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571812403">
      <w:bodyDiv w:val="1"/>
      <w:marLeft w:val="0"/>
      <w:marRight w:val="0"/>
      <w:marTop w:val="0"/>
      <w:marBottom w:val="0"/>
      <w:divBdr>
        <w:top w:val="none" w:sz="0" w:space="0" w:color="auto"/>
        <w:left w:val="none" w:sz="0" w:space="0" w:color="auto"/>
        <w:bottom w:val="none" w:sz="0" w:space="0" w:color="auto"/>
        <w:right w:val="none" w:sz="0" w:space="0" w:color="auto"/>
      </w:divBdr>
    </w:div>
    <w:div w:id="628820217">
      <w:bodyDiv w:val="1"/>
      <w:marLeft w:val="0"/>
      <w:marRight w:val="0"/>
      <w:marTop w:val="0"/>
      <w:marBottom w:val="0"/>
      <w:divBdr>
        <w:top w:val="none" w:sz="0" w:space="0" w:color="auto"/>
        <w:left w:val="none" w:sz="0" w:space="0" w:color="auto"/>
        <w:bottom w:val="none" w:sz="0" w:space="0" w:color="auto"/>
        <w:right w:val="none" w:sz="0" w:space="0" w:color="auto"/>
      </w:divBdr>
    </w:div>
    <w:div w:id="698622956">
      <w:bodyDiv w:val="1"/>
      <w:marLeft w:val="0"/>
      <w:marRight w:val="0"/>
      <w:marTop w:val="0"/>
      <w:marBottom w:val="0"/>
      <w:divBdr>
        <w:top w:val="none" w:sz="0" w:space="0" w:color="auto"/>
        <w:left w:val="none" w:sz="0" w:space="0" w:color="auto"/>
        <w:bottom w:val="none" w:sz="0" w:space="0" w:color="auto"/>
        <w:right w:val="none" w:sz="0" w:space="0" w:color="auto"/>
      </w:divBdr>
    </w:div>
    <w:div w:id="850414863">
      <w:bodyDiv w:val="1"/>
      <w:marLeft w:val="0"/>
      <w:marRight w:val="0"/>
      <w:marTop w:val="0"/>
      <w:marBottom w:val="0"/>
      <w:divBdr>
        <w:top w:val="none" w:sz="0" w:space="0" w:color="auto"/>
        <w:left w:val="none" w:sz="0" w:space="0" w:color="auto"/>
        <w:bottom w:val="none" w:sz="0" w:space="0" w:color="auto"/>
        <w:right w:val="none" w:sz="0" w:space="0" w:color="auto"/>
      </w:divBdr>
    </w:div>
    <w:div w:id="915014723">
      <w:bodyDiv w:val="1"/>
      <w:marLeft w:val="0"/>
      <w:marRight w:val="0"/>
      <w:marTop w:val="0"/>
      <w:marBottom w:val="0"/>
      <w:divBdr>
        <w:top w:val="none" w:sz="0" w:space="0" w:color="auto"/>
        <w:left w:val="none" w:sz="0" w:space="0" w:color="auto"/>
        <w:bottom w:val="none" w:sz="0" w:space="0" w:color="auto"/>
        <w:right w:val="none" w:sz="0" w:space="0" w:color="auto"/>
      </w:divBdr>
    </w:div>
    <w:div w:id="1641767822">
      <w:bodyDiv w:val="1"/>
      <w:marLeft w:val="0"/>
      <w:marRight w:val="0"/>
      <w:marTop w:val="0"/>
      <w:marBottom w:val="0"/>
      <w:divBdr>
        <w:top w:val="none" w:sz="0" w:space="0" w:color="auto"/>
        <w:left w:val="none" w:sz="0" w:space="0" w:color="auto"/>
        <w:bottom w:val="none" w:sz="0" w:space="0" w:color="auto"/>
        <w:right w:val="none" w:sz="0" w:space="0" w:color="auto"/>
      </w:divBdr>
    </w:div>
    <w:div w:id="17594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4E0AD-96B2-4737-B878-04FD98FC7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H Carrington</cp:lastModifiedBy>
  <cp:revision>2</cp:revision>
  <cp:lastPrinted>2023-09-25T11:51:00Z</cp:lastPrinted>
  <dcterms:created xsi:type="dcterms:W3CDTF">2025-12-19T13:17:00Z</dcterms:created>
  <dcterms:modified xsi:type="dcterms:W3CDTF">2025-12-19T13:17:00Z</dcterms:modified>
</cp:coreProperties>
</file>